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1A" w:rsidRDefault="003F1A1A" w:rsidP="003F1A1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Kodrąb, dn. ……………….</w:t>
      </w:r>
    </w:p>
    <w:p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Wnioskodawca:</w:t>
      </w:r>
    </w:p>
    <w:p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…………………………………………......</w:t>
      </w:r>
    </w:p>
    <w:p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 właściciela nieruchomości)</w:t>
      </w:r>
    </w:p>
    <w:p w:rsidR="003F1A1A" w:rsidRDefault="003F1A1A" w:rsidP="003F1A1A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Adres/ siedziba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                                   </w:t>
      </w:r>
    </w:p>
    <w:p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…………………………………....</w:t>
      </w:r>
      <w: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Wójt Gminy Kodrąb</w:t>
      </w:r>
    </w:p>
    <w:p w:rsidR="003F1A1A" w:rsidRDefault="003F1A1A" w:rsidP="003F1A1A">
      <w:pPr>
        <w:pStyle w:val="Bezodstpw"/>
        <w:tabs>
          <w:tab w:val="left" w:pos="657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1A1A" w:rsidRDefault="003F1A1A" w:rsidP="003F1A1A">
      <w:pPr>
        <w:pStyle w:val="Bezodstpw"/>
        <w:tabs>
          <w:tab w:val="left" w:pos="657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1A1A" w:rsidRDefault="003F1A1A" w:rsidP="003F1A1A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WNIOSEK O DEMONTAŻ I USUNIĘCIE AZBESTU I WYROBÓW ZAWIERAJĄCYCH AZBEST Z TERENU NIERUCHOMOŚCI ORAZ SFINANSOWANIE TEJ USŁUGI</w:t>
      </w:r>
    </w:p>
    <w:p w:rsidR="003F1A1A" w:rsidRDefault="003F1A1A" w:rsidP="003F1A1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Określenie nieruchomości, na której ma być wykonane wnioskowane przedsięwzięcie:</w:t>
      </w:r>
    </w:p>
    <w:p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</w:t>
      </w:r>
    </w:p>
    <w:p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ewidencyjny działki: ……………, obręb: ……………………………………….</w:t>
      </w:r>
    </w:p>
    <w:p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prawny do nieruchomości (właściciel, współwłaściciel, użytkownik wieczysty, współużytkownik wieczysty) ………………………………………………………………</w:t>
      </w:r>
    </w:p>
    <w:p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Rodzaj prac przewidzianych do wykonania w ramach dofinansowania: (właściwe zaznaczyć znakiem X):</w:t>
      </w:r>
    </w:p>
    <w:p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□ Demontaż:</w:t>
      </w:r>
    </w:p>
    <w:p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□ budynek mieszkalny:</w:t>
      </w:r>
    </w:p>
    <w:p w:rsidR="003F1A1A" w:rsidRDefault="003F1A1A" w:rsidP="003F1A1A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azbestu: ………… m²</w:t>
      </w:r>
    </w:p>
    <w:p w:rsidR="003F1A1A" w:rsidRDefault="003F1A1A" w:rsidP="003F1A1A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azbestu: płyty faliste / płyty płaskie*</w:t>
      </w:r>
    </w:p>
    <w:p w:rsidR="003F1A1A" w:rsidRDefault="003F1A1A" w:rsidP="003F1A1A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planowany termin demontażu**: ………………………….</w:t>
      </w:r>
    </w:p>
    <w:p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□ budynek gospodarczy / inny*</w:t>
      </w:r>
    </w:p>
    <w:p w:rsidR="003F1A1A" w:rsidRDefault="003F1A1A" w:rsidP="003F1A1A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azbestu: ………… m²</w:t>
      </w:r>
    </w:p>
    <w:p w:rsidR="003F1A1A" w:rsidRDefault="003F1A1A" w:rsidP="003F1A1A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azbestu: płyty faliste / płyty płaskie*</w:t>
      </w:r>
    </w:p>
    <w:p w:rsidR="003F1A1A" w:rsidRDefault="003F1A1A" w:rsidP="003F1A1A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planowany termin demontażu**: ………………………….</w:t>
      </w:r>
    </w:p>
    <w:p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□ Usunięcie odpadów wcześniej zdjętych z obiektów i składowanych </w:t>
      </w:r>
      <w:r>
        <w:rPr>
          <w:rFonts w:ascii="Times New Roman" w:hAnsi="Times New Roman" w:cs="Times New Roman"/>
          <w:b/>
          <w:sz w:val="24"/>
          <w:szCs w:val="24"/>
        </w:rPr>
        <w:br/>
        <w:t>na nieruchomości (odpady luzem):</w:t>
      </w:r>
    </w:p>
    <w:p w:rsidR="003F1A1A" w:rsidRDefault="003F1A1A" w:rsidP="003F1A1A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azbestu: ………… m²</w:t>
      </w:r>
    </w:p>
    <w:p w:rsidR="003F1A1A" w:rsidRDefault="003F1A1A" w:rsidP="003F1A1A">
      <w:pPr>
        <w:pStyle w:val="Bezodstpw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 azbestu: płyty faliste / płyty płaskie*</w:t>
      </w:r>
    </w:p>
    <w:p w:rsidR="003F1A1A" w:rsidRDefault="003F1A1A" w:rsidP="003F1A1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A1A" w:rsidRDefault="003F1A1A" w:rsidP="003F1A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3F1A1A" w:rsidRDefault="003F1A1A" w:rsidP="003F1A1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Nie może być później niż do dnia </w:t>
      </w:r>
      <w:r>
        <w:rPr>
          <w:rFonts w:ascii="Times New Roman" w:hAnsi="Times New Roman" w:cs="Times New Roman"/>
          <w:b/>
          <w:sz w:val="24"/>
          <w:szCs w:val="24"/>
        </w:rPr>
        <w:t>30.09.202</w:t>
      </w:r>
      <w:r w:rsidR="00766E0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z uwagi na dofinansowanie zadania </w:t>
      </w:r>
      <w:r>
        <w:rPr>
          <w:rFonts w:ascii="Times New Roman" w:hAnsi="Times New Roman" w:cs="Times New Roman"/>
          <w:sz w:val="24"/>
          <w:szCs w:val="24"/>
        </w:rPr>
        <w:br/>
        <w:t>ze środków Wojewódzkiego Funduszu Ochrony Środowiska i Gospodarki Wodnej w Łodzi lub z innych źródeł.</w:t>
      </w:r>
    </w:p>
    <w:p w:rsidR="003F1A1A" w:rsidRDefault="003F1A1A" w:rsidP="003F1A1A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F1A1A" w:rsidRDefault="003F1A1A" w:rsidP="003F1A1A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</w:t>
      </w:r>
    </w:p>
    <w:p w:rsidR="003F1A1A" w:rsidRPr="003F1A1A" w:rsidRDefault="003F1A1A" w:rsidP="003F1A1A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wnioskodawcy)</w:t>
      </w:r>
    </w:p>
    <w:p w:rsidR="003F1A1A" w:rsidRDefault="003F1A1A" w:rsidP="003F1A1A">
      <w:pPr>
        <w:ind w:left="29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KLAUZULA INFORMACYJNA DOT. PRZETWARZANIA DANYCH OSOBOWYCH</w:t>
      </w:r>
    </w:p>
    <w:p w:rsidR="003F1A1A" w:rsidRDefault="003F1A1A" w:rsidP="003F1A1A">
      <w:pPr>
        <w:pStyle w:val="Bezodstpw"/>
        <w:jc w:val="both"/>
      </w:pPr>
    </w:p>
    <w:p w:rsidR="003F1A1A" w:rsidRDefault="003F1A1A" w:rsidP="003F1A1A">
      <w:pPr>
        <w:pStyle w:val="Bezodstpw"/>
        <w:jc w:val="both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Zgodnie z art. 13 ust. 1 i 2 rozporządzenia Parlamentu Europejskiego i Rady (UE) 2016/679 z 27.04.2016 r. w sprawie ochrony osób fizycznych w związku z przetwarzaniem danych osobowych</w:t>
      </w:r>
      <w:r w:rsidR="00AC104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i w sprawie swobodnego przepływu takich danych oraz uchylenia dyrektywy 95/46/WE (ogólne rozporządzenie o ochronie danych) (</w:t>
      </w:r>
      <w:proofErr w:type="spellStart"/>
      <w:r>
        <w:rPr>
          <w:rFonts w:ascii="Times New Roman" w:hAnsi="Times New Roman" w:cs="Times New Roman"/>
        </w:rPr>
        <w:t>Dz.Urz</w:t>
      </w:r>
      <w:proofErr w:type="spellEnd"/>
      <w:r>
        <w:rPr>
          <w:rFonts w:ascii="Times New Roman" w:hAnsi="Times New Roman" w:cs="Times New Roman"/>
        </w:rPr>
        <w:t>. UE L 119, s. 1) dalej RODO, informuję, iż:</w:t>
      </w:r>
    </w:p>
    <w:p w:rsidR="003F1A1A" w:rsidRDefault="003F1A1A" w:rsidP="003F1A1A">
      <w:pPr>
        <w:pStyle w:val="Bezodstpw"/>
        <w:jc w:val="both"/>
        <w:rPr>
          <w:rFonts w:ascii="Times New Roman" w:hAnsi="Times New Roman" w:cs="Times New Roman"/>
        </w:rPr>
      </w:pPr>
    </w:p>
    <w:p w:rsidR="003F1A1A" w:rsidRDefault="003F1A1A" w:rsidP="003F1A1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Pani/Pana danych osobowych jest Wójt Gminy Kodrąb z siedzibą w Kodrębie, </w:t>
      </w:r>
      <w:r>
        <w:rPr>
          <w:rFonts w:ascii="Times New Roman" w:hAnsi="Times New Roman" w:cs="Times New Roman"/>
        </w:rPr>
        <w:br/>
        <w:t xml:space="preserve">ul. Niepodległości 7, tel. 44 681 93 25, adres email: </w:t>
      </w:r>
      <w:hyperlink r:id="rId5" w:history="1">
        <w:r>
          <w:rPr>
            <w:rStyle w:val="Hipercze"/>
          </w:rPr>
          <w:t>sekretariat@gminakodrab.pl</w:t>
        </w:r>
      </w:hyperlink>
      <w:r>
        <w:rPr>
          <w:rFonts w:ascii="Times New Roman" w:hAnsi="Times New Roman" w:cs="Times New Roman"/>
        </w:rPr>
        <w:t>;</w:t>
      </w:r>
    </w:p>
    <w:p w:rsidR="003F1A1A" w:rsidRDefault="003F1A1A" w:rsidP="003F1A1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inspektorem ochrony danych Pawłem </w:t>
      </w:r>
      <w:proofErr w:type="spellStart"/>
      <w:r>
        <w:rPr>
          <w:rFonts w:ascii="Times New Roman" w:hAnsi="Times New Roman" w:cs="Times New Roman"/>
        </w:rPr>
        <w:t>Trajdos</w:t>
      </w:r>
      <w:proofErr w:type="spellEnd"/>
      <w:r>
        <w:rPr>
          <w:rFonts w:ascii="Times New Roman" w:hAnsi="Times New Roman" w:cs="Times New Roman"/>
        </w:rPr>
        <w:t xml:space="preserve"> Pani/Pan można się skontaktować pisząc na adres email </w:t>
      </w:r>
      <w:hyperlink r:id="rId6" w:history="1">
        <w:r>
          <w:rPr>
            <w:rStyle w:val="Hipercze"/>
          </w:rPr>
          <w:t>iod@gminakodrab.pl</w:t>
        </w:r>
      </w:hyperlink>
      <w:r>
        <w:rPr>
          <w:rFonts w:ascii="Times New Roman" w:hAnsi="Times New Roman" w:cs="Times New Roman"/>
        </w:rPr>
        <w:t xml:space="preserve"> ;</w:t>
      </w:r>
    </w:p>
    <w:p w:rsidR="003F1A1A" w:rsidRDefault="003F1A1A" w:rsidP="003F1A1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przetwarzane będą w celu wypełnienia obowiązku prawnego na podstawie:</w:t>
      </w:r>
    </w:p>
    <w:p w:rsidR="003F1A1A" w:rsidRDefault="003F1A1A" w:rsidP="003F1A1A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6 ust. 1 lit. c RODO - przetwarzanie jest niezbędne do wypełnienia obowiązku prawnego ciążącego na administratorze;</w:t>
      </w:r>
    </w:p>
    <w:p w:rsidR="003F1A1A" w:rsidRDefault="003F1A1A" w:rsidP="003F1A1A">
      <w:pPr>
        <w:pStyle w:val="Bezodstpw"/>
        <w:ind w:left="72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hAnsi="Times New Roman" w:cs="Times New Roman"/>
        </w:rPr>
        <w:t>w szczególności wynikającego z § 3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Rozporządzenia Ministra Gospodarki z dnia 13 grudnia 2010 r. w sprawie wymagań w zakresie wykorzystywania wyrobów zawierających azbest oraz wykorzystywania i oczyszczania instalacji lub urządzeń, w których były lub są wykorzystywane wyroby zawierające azbest (Dz. U. z 2010 r.,  poz. 31).</w:t>
      </w:r>
    </w:p>
    <w:p w:rsidR="003F1A1A" w:rsidRDefault="003F1A1A" w:rsidP="003F1A1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 związku z przetwarzaniem danych w celach wskazanych w pkt 3, Pani/Pana </w:t>
      </w:r>
      <w:r>
        <w:rPr>
          <w:rStyle w:val="Pogrubienie"/>
          <w:shd w:val="clear" w:color="auto" w:fill="FFFFFF"/>
        </w:rPr>
        <w:t>dane osobowe mogą być udostępniane innym odbiorcom lub kategoriom odbiorców danych osobowych</w:t>
      </w:r>
      <w:r>
        <w:rPr>
          <w:rFonts w:ascii="Times New Roman" w:hAnsi="Times New Roman" w:cs="Times New Roman"/>
          <w:b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Odbiorcami danych osobowych mogą być tylko podmioty uprawnione do odbioru Pana danych osobowych.</w:t>
      </w:r>
    </w:p>
    <w:p w:rsidR="003F1A1A" w:rsidRDefault="003F1A1A" w:rsidP="003F1A1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będą przechowywane przez okres niezbędny do realizacji celów określonych  w pkt 3, a po tym czasie przez 5 lat po zakończeniu oraz w zakresie wymaganym przez przepisy powszechnie obowiązującego prawa tj. ustawa z dnia 14 lipca 1983r.</w:t>
      </w:r>
      <w:r>
        <w:rPr>
          <w:rFonts w:ascii="Times New Roman" w:hAnsi="Times New Roman" w:cs="Times New Roman"/>
          <w:i/>
        </w:rPr>
        <w:t xml:space="preserve"> o narodowym zasobie archiwalnym i archiwach, </w:t>
      </w:r>
      <w:r>
        <w:rPr>
          <w:rFonts w:ascii="Times New Roman" w:hAnsi="Times New Roman" w:cs="Times New Roman"/>
        </w:rPr>
        <w:t xml:space="preserve">rozporządzenie  Prezesa Rady Ministrów z dnia 18 stycznia 2011r. </w:t>
      </w:r>
      <w:r>
        <w:rPr>
          <w:rFonts w:ascii="Times New Roman" w:hAnsi="Times New Roman" w:cs="Times New Roman"/>
          <w:i/>
        </w:rPr>
        <w:t>w sprawie instrukcji kancelaryjnej, jednolitych rzeczowych wykazów akt oraz instrukcji w sprawie organizacji i zakresu działania archiwów zakładowych;</w:t>
      </w:r>
    </w:p>
    <w:p w:rsidR="003F1A1A" w:rsidRDefault="003F1A1A" w:rsidP="003F1A1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Pani/Pan:</w:t>
      </w:r>
    </w:p>
    <w:p w:rsidR="003F1A1A" w:rsidRDefault="003F1A1A" w:rsidP="003F1A1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15 RODO prawo dostępu do udostępnionych przezeń danych osobowych;</w:t>
      </w:r>
    </w:p>
    <w:p w:rsidR="003F1A1A" w:rsidRDefault="003F1A1A" w:rsidP="003F1A1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16 RODO prawo do sprostowania udostępnionych przezeń danych osobowych; </w:t>
      </w:r>
    </w:p>
    <w:p w:rsidR="003F1A1A" w:rsidRDefault="003F1A1A" w:rsidP="003F1A1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3F1A1A" w:rsidRDefault="003F1A1A" w:rsidP="003F1A1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do wniesienia skargi do Prezesa Urzędu Ochrony Danych Osobowych, gdy uzna że przetwarzanie danych osobowych dotyczących Wykonawcy narusza przepisy RODO; </w:t>
      </w:r>
    </w:p>
    <w:p w:rsidR="003F1A1A" w:rsidRDefault="003F1A1A" w:rsidP="003F1A1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 podlegać decyzji, która opiera się wyłącznie na zautomatyzowanym przetwarzaniu w tym profilowaniu, stosowanie do art. 22 RODO;</w:t>
      </w:r>
    </w:p>
    <w:p w:rsidR="003F1A1A" w:rsidRDefault="003F1A1A" w:rsidP="003F1A1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nie zamierza przekazywać Pani/Pana danych do państwa trzeciego ani do organizacji międzynarodowych.</w:t>
      </w:r>
    </w:p>
    <w:p w:rsidR="003F1A1A" w:rsidRDefault="003F1A1A" w:rsidP="003F1A1A">
      <w:pPr>
        <w:pStyle w:val="Bezodstpw"/>
        <w:jc w:val="both"/>
        <w:rPr>
          <w:rFonts w:ascii="Times New Roman" w:hAnsi="Times New Roman" w:cs="Times New Roman"/>
        </w:rPr>
      </w:pPr>
    </w:p>
    <w:p w:rsidR="003F1A1A" w:rsidRDefault="003F1A1A" w:rsidP="003F1A1A">
      <w:pPr>
        <w:pStyle w:val="Bezodstpw"/>
        <w:jc w:val="both"/>
        <w:rPr>
          <w:rFonts w:ascii="Times New Roman" w:hAnsi="Times New Roman" w:cs="Times New Roman"/>
        </w:rPr>
      </w:pPr>
    </w:p>
    <w:p w:rsidR="003F1A1A" w:rsidRDefault="003F1A1A" w:rsidP="003F1A1A">
      <w:pPr>
        <w:pStyle w:val="Bezodstpw"/>
        <w:jc w:val="both"/>
        <w:rPr>
          <w:rFonts w:ascii="Times New Roman" w:hAnsi="Times New Roman" w:cs="Times New Roman"/>
          <w:bCs/>
          <w:color w:val="000000"/>
        </w:rPr>
      </w:pPr>
    </w:p>
    <w:p w:rsidR="003F1A1A" w:rsidRDefault="003F1A1A" w:rsidP="003F1A1A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4667" w:rsidRDefault="00534667"/>
    <w:sectPr w:rsidR="00534667" w:rsidSect="003F1A1A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60650"/>
    <w:multiLevelType w:val="hybridMultilevel"/>
    <w:tmpl w:val="C730163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A53ADF"/>
    <w:multiLevelType w:val="hybridMultilevel"/>
    <w:tmpl w:val="6D48B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403D5"/>
    <w:multiLevelType w:val="hybridMultilevel"/>
    <w:tmpl w:val="497CA03E"/>
    <w:lvl w:ilvl="0" w:tplc="D542DA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1A"/>
    <w:rsid w:val="003F1A1A"/>
    <w:rsid w:val="00534667"/>
    <w:rsid w:val="00766E03"/>
    <w:rsid w:val="00A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69C0C-F809-4C86-A1E0-6688F043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1A1A"/>
    <w:rPr>
      <w:rFonts w:ascii="Times New Roman" w:hAnsi="Times New Roman" w:cs="Times New Roman" w:hint="default"/>
      <w:color w:val="00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3F1A1A"/>
    <w:rPr>
      <w:rFonts w:ascii="Times New Roman" w:hAnsi="Times New Roman" w:cs="Times New Roman" w:hint="default"/>
      <w:b/>
      <w:bCs w:val="0"/>
    </w:rPr>
  </w:style>
  <w:style w:type="paragraph" w:styleId="Bezodstpw">
    <w:name w:val="No Spacing"/>
    <w:uiPriority w:val="1"/>
    <w:qFormat/>
    <w:rsid w:val="003F1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kodrab.pl" TargetMode="External"/><Relationship Id="rId5" Type="http://schemas.openxmlformats.org/officeDocument/2006/relationships/hyperlink" Target="mailto:sekretariat@gminakodrab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Klient</cp:lastModifiedBy>
  <cp:revision>3</cp:revision>
  <dcterms:created xsi:type="dcterms:W3CDTF">2022-01-11T08:25:00Z</dcterms:created>
  <dcterms:modified xsi:type="dcterms:W3CDTF">2022-01-11T09:15:00Z</dcterms:modified>
</cp:coreProperties>
</file>