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F20" w:rsidRDefault="003D2F20" w:rsidP="003D2F20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Kodrąb, dn. ……………….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Wnioskodawca: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…………………………………………......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 i nazwisko właściciela nieruchomości)</w:t>
      </w:r>
    </w:p>
    <w:p w:rsidR="003D2F20" w:rsidRDefault="003D2F20" w:rsidP="003D2F20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Adres/ siedziba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…………………………….                                   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…………………………………....</w:t>
      </w:r>
      <w:r>
        <w:t xml:space="preserve">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Wójt Gminy Kodrąb</w:t>
      </w:r>
    </w:p>
    <w:p w:rsidR="003D2F20" w:rsidRDefault="003D2F20" w:rsidP="003D2F20">
      <w:pPr>
        <w:pStyle w:val="Bezodstpw"/>
        <w:tabs>
          <w:tab w:val="left" w:pos="657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D2F20" w:rsidRDefault="003D2F20" w:rsidP="003D2F20">
      <w:pPr>
        <w:pStyle w:val="Bezodstpw"/>
        <w:tabs>
          <w:tab w:val="left" w:pos="657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D2F20" w:rsidRDefault="003D2F20" w:rsidP="003D2F20">
      <w:pPr>
        <w:pStyle w:val="Bezodstpw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WNIOSEK O DEMONTAŻ I USUNIĘCIE AZBESTU I WYROBÓW ZAWIERAJĄCYCH AZBEST Z TERENU NIERUCHOMOŚCI ORAZ SFINANSOWANIE TEJ USŁUGI</w:t>
      </w:r>
    </w:p>
    <w:p w:rsidR="003D2F20" w:rsidRDefault="003D2F20" w:rsidP="003D2F2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>Określenie nieruchomości, na której ma być wykonane wnioskowane przedsięwzięcie: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………………………………………………………………………………………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ewidencyjny działki: ……………, obręb: ……………………………………….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prawny do nieruchomości (właściciel, współwłaściciel, użytkownik wieczysty, współużytkownik wieczysty) ………………………………………………………………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>Rodzaj prac przewidzianych do wykonania w ramach dofinansowania: (właściwe zaznaczyć znakiem X):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□ Demontaż: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□ budynek mieszkalny:</w:t>
      </w:r>
    </w:p>
    <w:p w:rsidR="003D2F20" w:rsidRDefault="003D2F20" w:rsidP="003D2F20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ilość azbestu: ………… m²</w:t>
      </w:r>
    </w:p>
    <w:p w:rsidR="003D2F20" w:rsidRDefault="003D2F20" w:rsidP="003D2F20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rodzaj azbestu: płyty faliste / płyty płaskie*</w:t>
      </w:r>
    </w:p>
    <w:p w:rsidR="003D2F20" w:rsidRDefault="003D2F20" w:rsidP="003D2F20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planowany termin demontażu**: ………………………….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□ budynek gospodarczy / inny*</w:t>
      </w:r>
    </w:p>
    <w:p w:rsidR="003D2F20" w:rsidRDefault="003D2F20" w:rsidP="003D2F20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ilość azbestu: ………… m²</w:t>
      </w:r>
    </w:p>
    <w:p w:rsidR="003D2F20" w:rsidRDefault="003D2F20" w:rsidP="003D2F20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rodzaj azbestu: płyty faliste / płyty płaskie*</w:t>
      </w:r>
    </w:p>
    <w:p w:rsidR="003D2F20" w:rsidRDefault="003D2F20" w:rsidP="003D2F20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planowany termin demontażu**: ………………………….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□ Usunięcie odpadów wcześniej zdjętych z obiektów i składowanych </w:t>
      </w:r>
      <w:r>
        <w:rPr>
          <w:rFonts w:ascii="Times New Roman" w:hAnsi="Times New Roman" w:cs="Times New Roman"/>
          <w:b/>
          <w:sz w:val="24"/>
          <w:szCs w:val="24"/>
        </w:rPr>
        <w:br/>
        <w:t>na nieruchomości (odpady luzem):</w:t>
      </w:r>
    </w:p>
    <w:p w:rsidR="003D2F20" w:rsidRDefault="003D2F20" w:rsidP="003D2F20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ilość azbestu: ………… m²</w:t>
      </w:r>
    </w:p>
    <w:p w:rsidR="003D2F20" w:rsidRDefault="003D2F20" w:rsidP="003D2F20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rodzaj azbestu: płyty faliste / płyty płaskie*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F20" w:rsidRDefault="003D2F20" w:rsidP="003D2F2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Niepotrzebne skreślić</w:t>
      </w:r>
    </w:p>
    <w:p w:rsidR="003D2F20" w:rsidRDefault="003D2F20" w:rsidP="003D2F2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Nie może być później niż do dnia  </w:t>
      </w:r>
      <w:r w:rsidR="00E950B6">
        <w:rPr>
          <w:rFonts w:ascii="Times New Roman" w:hAnsi="Times New Roman" w:cs="Times New Roman"/>
          <w:b/>
          <w:sz w:val="24"/>
          <w:szCs w:val="24"/>
        </w:rPr>
        <w:t>30</w:t>
      </w:r>
      <w:r w:rsidR="00CF3717">
        <w:rPr>
          <w:rFonts w:ascii="Times New Roman" w:hAnsi="Times New Roman" w:cs="Times New Roman"/>
          <w:b/>
          <w:sz w:val="24"/>
          <w:szCs w:val="24"/>
        </w:rPr>
        <w:t>.0</w:t>
      </w:r>
      <w:r w:rsidR="00E950B6">
        <w:rPr>
          <w:rFonts w:ascii="Times New Roman" w:hAnsi="Times New Roman" w:cs="Times New Roman"/>
          <w:b/>
          <w:sz w:val="24"/>
          <w:szCs w:val="24"/>
        </w:rPr>
        <w:t>9</w:t>
      </w:r>
      <w:r w:rsidR="000805EB">
        <w:rPr>
          <w:rFonts w:ascii="Times New Roman" w:hAnsi="Times New Roman" w:cs="Times New Roman"/>
          <w:b/>
          <w:sz w:val="24"/>
          <w:szCs w:val="24"/>
        </w:rPr>
        <w:t>.2017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z uwagi na dofinansowanie zadania </w:t>
      </w:r>
      <w:r>
        <w:rPr>
          <w:rFonts w:ascii="Times New Roman" w:hAnsi="Times New Roman" w:cs="Times New Roman"/>
          <w:sz w:val="24"/>
          <w:szCs w:val="24"/>
        </w:rPr>
        <w:br/>
        <w:t>ze środków Wojewódzkiego Funduszu Ochrony Środowiska i Gospodarki Wodnej w Łodzi lub z innych źródeł.</w:t>
      </w:r>
    </w:p>
    <w:p w:rsidR="003D2F20" w:rsidRDefault="003D2F20" w:rsidP="003D2F20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  <w:t>Oświadczenia:</w:t>
      </w:r>
    </w:p>
    <w:p w:rsidR="003D2F20" w:rsidRDefault="003D2F20" w:rsidP="003D2F2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D2F20" w:rsidRDefault="003D2F20" w:rsidP="003D2F20">
      <w:pPr>
        <w:pStyle w:val="Bezodstpw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dane zawarte we wniosku są zgodne ze stanem faktycznym i prawnym.</w:t>
      </w:r>
    </w:p>
    <w:p w:rsidR="003D2F20" w:rsidRDefault="003D2F20" w:rsidP="003D2F20">
      <w:pPr>
        <w:pStyle w:val="Bezodstpw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Zobowiązuję się do umożliwienia upoważnionym pracownikom Urzędu Gminy Kodrąb oraz firmie działającej na zlecenie Gminy, do wstępu na przedmiotową nieruchomość </w:t>
      </w:r>
      <w:r>
        <w:rPr>
          <w:rFonts w:ascii="Times New Roman" w:hAnsi="Times New Roman" w:cs="Times New Roman"/>
          <w:sz w:val="24"/>
          <w:szCs w:val="24"/>
        </w:rPr>
        <w:br/>
        <w:t>w celu podjęcia działań związanych z realizacją wnioskowanych prac.</w:t>
      </w:r>
    </w:p>
    <w:p w:rsidR="003D2F20" w:rsidRDefault="003D2F20" w:rsidP="003D2F20">
      <w:pPr>
        <w:pStyle w:val="Bezodstpw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zawartych we wniosku </w:t>
      </w:r>
      <w:r>
        <w:rPr>
          <w:rFonts w:ascii="Times New Roman" w:hAnsi="Times New Roman" w:cs="Times New Roman"/>
          <w:sz w:val="24"/>
          <w:szCs w:val="24"/>
        </w:rPr>
        <w:br/>
        <w:t xml:space="preserve">w celu realizacji zadania usuwanie wyrobów zawierających azbest, zgodnie z ustawą </w:t>
      </w:r>
      <w:r>
        <w:rPr>
          <w:rFonts w:ascii="Times New Roman" w:hAnsi="Times New Roman" w:cs="Times New Roman"/>
          <w:sz w:val="24"/>
          <w:szCs w:val="24"/>
        </w:rPr>
        <w:br/>
        <w:t>z dnia 29 sierpnia 1997 r. o ochronie dan</w:t>
      </w:r>
      <w:r w:rsidR="000805EB">
        <w:rPr>
          <w:rFonts w:ascii="Times New Roman" w:hAnsi="Times New Roman" w:cs="Times New Roman"/>
          <w:sz w:val="24"/>
          <w:szCs w:val="24"/>
        </w:rPr>
        <w:t>ych osobowych (tj. Dz. U. z 2016 r. poz. 922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2F20" w:rsidRDefault="003D2F20" w:rsidP="003D2F20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2F20" w:rsidRDefault="003D2F20" w:rsidP="003D2F20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2F20" w:rsidRDefault="003D2F20" w:rsidP="003D2F20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</w:t>
      </w:r>
    </w:p>
    <w:p w:rsidR="003D2F20" w:rsidRDefault="003D2F20" w:rsidP="003D2F20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wnioskodawcy)</w:t>
      </w:r>
    </w:p>
    <w:p w:rsidR="000F3AF7" w:rsidRDefault="000F3AF7"/>
    <w:sectPr w:rsidR="000F3AF7" w:rsidSect="00AE3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710AC"/>
    <w:multiLevelType w:val="hybridMultilevel"/>
    <w:tmpl w:val="8348C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94D"/>
    <w:rsid w:val="000805EB"/>
    <w:rsid w:val="000F3AF7"/>
    <w:rsid w:val="003D2F20"/>
    <w:rsid w:val="00401B4C"/>
    <w:rsid w:val="0054594D"/>
    <w:rsid w:val="00552B03"/>
    <w:rsid w:val="00AE3F9A"/>
    <w:rsid w:val="00CF3717"/>
    <w:rsid w:val="00D6139F"/>
    <w:rsid w:val="00E9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D2F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D2F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4</cp:revision>
  <cp:lastPrinted>2017-02-01T10:49:00Z</cp:lastPrinted>
  <dcterms:created xsi:type="dcterms:W3CDTF">2017-02-01T09:43:00Z</dcterms:created>
  <dcterms:modified xsi:type="dcterms:W3CDTF">2017-02-01T10:50:00Z</dcterms:modified>
</cp:coreProperties>
</file>